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歌声与微笑-社交游戏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1、宝宝能对熟悉的人表示好感，并对其声音和表情做出回应。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2、有助于建立与宝宝良好的依恋关系。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手偶一只（或其他毛绒玩偶）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1、宝宝平躺在床上，父母微笑着注视宝宝的双眼，温柔地喊宝宝的名字。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2、父母对着宝宝做一些夸张的表情，然后恢复正常状态。做表情的时候，可以尝试增加一些有趣的声效，吸引宝宝的注意力。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3、将宝宝稍稍抱起，与其面对面，父母尝试模仿宝宝的表情。比如，当宝宝高兴时，父母也报以微笑；当宝宝惊讶时，父母也做出惊讶的神情；当宝宝发出声音时，父母也跟着发出相似的声音。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4、拿出手偶，在宝宝面前左右摆动。</w:t>
      </w:r>
      <w:r>
        <w:rPr>
          <w:rFonts w:hint="eastAsia"/>
          <w:color w:val="FF0000"/>
          <w:sz w:val="28"/>
          <w:szCs w:val="28"/>
        </w:rPr>
        <w:t>播放音乐</w:t>
      </w:r>
      <w:r>
        <w:rPr>
          <w:rFonts w:hint="eastAsia"/>
          <w:color w:val="FF0000"/>
          <w:sz w:val="28"/>
          <w:szCs w:val="28"/>
        </w:rPr>
        <w:t>《歌声与微笑》</w:t>
      </w:r>
      <w:r>
        <w:rPr>
          <w:rFonts w:hint="eastAsia"/>
          <w:sz w:val="28"/>
          <w:szCs w:val="28"/>
        </w:rPr>
        <w:t>，尝试用玩偶和宝宝互动，并时不时用玩偶亲吻宝宝。父母也可以进行歌曲跟唱。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①观察宝宝的情绪状态，若有不适情绪，停下游戏进行安抚。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②游戏中，当宝宝意识到父母在模仿自己表情的举动时，可能会开心地笑起来，并做出表情的变换。这时候，父母要细心观察，给予及时的情感反馈。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6020"/>
    <w:rsid w:val="465E3B84"/>
    <w:rsid w:val="6DF25745"/>
    <w:rsid w:val="761C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2020-08-20T05:53:00Z</dcterms:created>
  <dc:creator>molyfun</dc:creator>
  <cp:lastModifiedBy>你好children小新</cp:lastModifiedBy>
  <dcterms:modified xsi:type="dcterms:W3CDTF">2020-08-20T06:33:24Z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